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A4534" w14:textId="2C2E604C" w:rsidR="00C44CBD" w:rsidRPr="00C44CBD" w:rsidRDefault="00C44CBD" w:rsidP="00C44CBD">
      <w:pPr>
        <w:shd w:val="clear" w:color="auto" w:fill="FFFFFF"/>
        <w:spacing w:after="0" w:line="240" w:lineRule="auto"/>
        <w:rPr>
          <w:rFonts w:ascii="Arial" w:eastAsia="Times New Roman" w:hAnsi="Arial" w:cs="Arial"/>
          <w:b/>
          <w:bCs/>
          <w:color w:val="000000"/>
          <w:sz w:val="20"/>
          <w:szCs w:val="20"/>
        </w:rPr>
      </w:pPr>
      <w:r w:rsidRPr="00C44CBD">
        <w:rPr>
          <w:rFonts w:ascii="Arial" w:eastAsia="Times New Roman" w:hAnsi="Arial" w:cs="Arial"/>
          <w:b/>
          <w:bCs/>
          <w:color w:val="000000"/>
          <w:sz w:val="20"/>
          <w:szCs w:val="20"/>
        </w:rPr>
        <w:t>Disbursement Guidelines</w:t>
      </w:r>
    </w:p>
    <w:p w14:paraId="3E466BE4" w14:textId="77777777" w:rsidR="00C44CBD" w:rsidRPr="00C44CBD" w:rsidRDefault="00C44CBD" w:rsidP="00C44CBD">
      <w:pPr>
        <w:shd w:val="clear" w:color="auto" w:fill="FFFFFF"/>
        <w:spacing w:after="0" w:line="240" w:lineRule="auto"/>
        <w:rPr>
          <w:rFonts w:ascii="Arial" w:eastAsia="Times New Roman" w:hAnsi="Arial" w:cs="Arial"/>
          <w:color w:val="000000"/>
          <w:sz w:val="20"/>
          <w:szCs w:val="20"/>
        </w:rPr>
      </w:pPr>
    </w:p>
    <w:p w14:paraId="11D7E9F3" w14:textId="468D857A" w:rsidR="00C44CBD" w:rsidRPr="00C44CBD" w:rsidRDefault="00C44CBD" w:rsidP="00C44CBD">
      <w:pPr>
        <w:shd w:val="clear" w:color="auto" w:fill="FFFFFF"/>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t>[County] County DSS Board of Directors</w:t>
      </w:r>
      <w:r w:rsidRPr="00C44CBD">
        <w:rPr>
          <w:rFonts w:ascii="Arial" w:eastAsia="Times New Roman" w:hAnsi="Arial" w:cs="Arial"/>
          <w:color w:val="000000"/>
          <w:sz w:val="20"/>
          <w:szCs w:val="20"/>
        </w:rPr>
        <w:br/>
        <w:t>Fundraising Committee</w:t>
      </w:r>
    </w:p>
    <w:p w14:paraId="2336BC63" w14:textId="77777777" w:rsidR="00C44CBD" w:rsidRPr="00C44CBD" w:rsidRDefault="00C44CBD" w:rsidP="00C44CBD">
      <w:pPr>
        <w:spacing w:after="0" w:line="240" w:lineRule="auto"/>
        <w:rPr>
          <w:rFonts w:ascii="Arial" w:eastAsia="Times New Roman" w:hAnsi="Arial" w:cs="Arial"/>
          <w:sz w:val="20"/>
          <w:szCs w:val="20"/>
        </w:rPr>
      </w:pPr>
      <w:r w:rsidRPr="00C44CBD">
        <w:rPr>
          <w:rFonts w:ascii="Arial" w:eastAsia="Times New Roman" w:hAnsi="Arial" w:cs="Arial"/>
          <w:color w:val="9B9B9B"/>
          <w:sz w:val="20"/>
          <w:szCs w:val="20"/>
          <w:shd w:val="clear" w:color="auto" w:fill="FFFFFF"/>
        </w:rPr>
        <w:br/>
      </w:r>
    </w:p>
    <w:p w14:paraId="05E5E2C8" w14:textId="77777777" w:rsidR="00C44CBD" w:rsidRPr="00C44CBD" w:rsidRDefault="00C44CBD" w:rsidP="00C44CBD">
      <w:pPr>
        <w:shd w:val="clear" w:color="auto" w:fill="FFFFFF"/>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t> </w:t>
      </w:r>
    </w:p>
    <w:tbl>
      <w:tblPr>
        <w:tblW w:w="0" w:type="auto"/>
        <w:shd w:val="clear" w:color="auto" w:fill="FFFFFF"/>
        <w:tblCellMar>
          <w:left w:w="0" w:type="dxa"/>
          <w:right w:w="0" w:type="dxa"/>
        </w:tblCellMar>
        <w:tblLook w:val="04A0" w:firstRow="1" w:lastRow="0" w:firstColumn="1" w:lastColumn="0" w:noHBand="0" w:noVBand="1"/>
      </w:tblPr>
      <w:tblGrid>
        <w:gridCol w:w="1724"/>
        <w:gridCol w:w="7636"/>
      </w:tblGrid>
      <w:tr w:rsidR="00C44CBD" w:rsidRPr="00C44CBD" w14:paraId="7E5853E8" w14:textId="77777777" w:rsidTr="00C44CBD">
        <w:tc>
          <w:tcPr>
            <w:tcW w:w="1728" w:type="dxa"/>
            <w:shd w:val="clear" w:color="auto" w:fill="FFFFFF"/>
            <w:tcMar>
              <w:top w:w="0" w:type="dxa"/>
              <w:left w:w="108" w:type="dxa"/>
              <w:bottom w:w="0" w:type="dxa"/>
              <w:right w:w="108" w:type="dxa"/>
            </w:tcMar>
            <w:hideMark/>
          </w:tcPr>
          <w:p w14:paraId="5F39CAB3" w14:textId="77777777" w:rsidR="00C44CBD" w:rsidRPr="00C44CBD" w:rsidRDefault="00C44CBD" w:rsidP="00C44CBD">
            <w:pPr>
              <w:spacing w:after="0" w:line="480" w:lineRule="auto"/>
              <w:outlineLvl w:val="4"/>
              <w:rPr>
                <w:rFonts w:ascii="Arial" w:eastAsia="Times New Roman" w:hAnsi="Arial" w:cs="Arial"/>
                <w:caps/>
                <w:color w:val="5F5F5F"/>
                <w:sz w:val="20"/>
                <w:szCs w:val="20"/>
              </w:rPr>
            </w:pPr>
            <w:r w:rsidRPr="00C44CBD">
              <w:rPr>
                <w:rFonts w:ascii="Arial" w:eastAsia="Times New Roman" w:hAnsi="Arial" w:cs="Arial"/>
                <w:caps/>
                <w:color w:val="000000"/>
                <w:sz w:val="20"/>
                <w:szCs w:val="20"/>
              </w:rPr>
              <w:t>DEFINITIONS</w:t>
            </w:r>
          </w:p>
        </w:tc>
        <w:tc>
          <w:tcPr>
            <w:tcW w:w="7740" w:type="dxa"/>
            <w:shd w:val="clear" w:color="auto" w:fill="FFFFFF"/>
            <w:tcMar>
              <w:top w:w="0" w:type="dxa"/>
              <w:left w:w="108" w:type="dxa"/>
              <w:bottom w:w="0" w:type="dxa"/>
              <w:right w:w="108" w:type="dxa"/>
            </w:tcMar>
            <w:hideMark/>
          </w:tcPr>
          <w:p w14:paraId="47223022" w14:textId="77777777" w:rsidR="00C44CBD" w:rsidRPr="00C44CBD" w:rsidRDefault="00C44CBD" w:rsidP="00C44CBD">
            <w:pPr>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u w:val="single"/>
              </w:rPr>
              <w:t>Charitable Purposes</w:t>
            </w:r>
            <w:r w:rsidRPr="00C44CBD">
              <w:rPr>
                <w:rFonts w:ascii="Arial" w:eastAsia="Times New Roman" w:hAnsi="Arial" w:cs="Arial"/>
                <w:color w:val="000000"/>
                <w:sz w:val="20"/>
                <w:szCs w:val="20"/>
              </w:rPr>
              <w:t> – any project, program, or need that is not otherwise funded by a federal, state, county, or other governmental or municipal body, and that involves:</w:t>
            </w:r>
          </w:p>
          <w:p w14:paraId="059D72E7" w14:textId="77777777" w:rsidR="00C44CBD" w:rsidRPr="00C44CBD" w:rsidRDefault="00C44CBD" w:rsidP="00C44CBD">
            <w:pPr>
              <w:spacing w:after="0" w:line="240" w:lineRule="auto"/>
              <w:ind w:left="720" w:hanging="360"/>
              <w:rPr>
                <w:rFonts w:ascii="Arial" w:eastAsia="Times New Roman" w:hAnsi="Arial" w:cs="Arial"/>
                <w:color w:val="9B9B9B"/>
                <w:sz w:val="20"/>
                <w:szCs w:val="20"/>
              </w:rPr>
            </w:pPr>
            <w:r w:rsidRPr="00C44CBD">
              <w:rPr>
                <w:rFonts w:ascii="Arial" w:eastAsia="Times New Roman" w:hAnsi="Arial" w:cs="Arial"/>
                <w:color w:val="000000"/>
                <w:sz w:val="20"/>
                <w:szCs w:val="20"/>
              </w:rPr>
              <w:t>-       Protecting children against abuse or neglect</w:t>
            </w:r>
          </w:p>
          <w:p w14:paraId="044DC6A3" w14:textId="77777777" w:rsidR="00C44CBD" w:rsidRPr="00C44CBD" w:rsidRDefault="00C44CBD" w:rsidP="00C44CBD">
            <w:pPr>
              <w:spacing w:after="0" w:line="240" w:lineRule="auto"/>
              <w:ind w:left="720" w:hanging="360"/>
              <w:rPr>
                <w:rFonts w:ascii="Arial" w:eastAsia="Times New Roman" w:hAnsi="Arial" w:cs="Arial"/>
                <w:color w:val="9B9B9B"/>
                <w:sz w:val="20"/>
                <w:szCs w:val="20"/>
              </w:rPr>
            </w:pPr>
            <w:r w:rsidRPr="00C44CBD">
              <w:rPr>
                <w:rFonts w:ascii="Arial" w:eastAsia="Times New Roman" w:hAnsi="Arial" w:cs="Arial"/>
                <w:color w:val="000000"/>
                <w:sz w:val="20"/>
                <w:szCs w:val="20"/>
              </w:rPr>
              <w:t>-       Preserving families against violence or breakdown</w:t>
            </w:r>
          </w:p>
          <w:p w14:paraId="36CA0FF7" w14:textId="77777777" w:rsidR="00C44CBD" w:rsidRPr="00C44CBD" w:rsidRDefault="00C44CBD" w:rsidP="00C44CBD">
            <w:pPr>
              <w:spacing w:after="0" w:line="240" w:lineRule="auto"/>
              <w:ind w:left="720" w:hanging="360"/>
              <w:rPr>
                <w:rFonts w:ascii="Arial" w:eastAsia="Times New Roman" w:hAnsi="Arial" w:cs="Arial"/>
                <w:color w:val="9B9B9B"/>
                <w:sz w:val="20"/>
                <w:szCs w:val="20"/>
              </w:rPr>
            </w:pPr>
            <w:r w:rsidRPr="00C44CBD">
              <w:rPr>
                <w:rFonts w:ascii="Arial" w:eastAsia="Times New Roman" w:hAnsi="Arial" w:cs="Arial"/>
                <w:color w:val="000000"/>
                <w:sz w:val="20"/>
                <w:szCs w:val="20"/>
              </w:rPr>
              <w:t>-       Enabling vulnerable children and adults to obtain emergency housing, medical care or supplies, or other services associated with promoting their survival or self-sufficiency</w:t>
            </w:r>
          </w:p>
          <w:p w14:paraId="00D34BC7" w14:textId="77777777" w:rsidR="00C44CBD" w:rsidRPr="00C44CBD" w:rsidRDefault="00C44CBD" w:rsidP="00C44CBD">
            <w:pPr>
              <w:spacing w:after="0" w:line="240" w:lineRule="auto"/>
              <w:ind w:left="720" w:hanging="360"/>
              <w:rPr>
                <w:rFonts w:ascii="Arial" w:eastAsia="Times New Roman" w:hAnsi="Arial" w:cs="Arial"/>
                <w:color w:val="9B9B9B"/>
                <w:sz w:val="20"/>
                <w:szCs w:val="20"/>
              </w:rPr>
            </w:pPr>
            <w:r w:rsidRPr="00C44CBD">
              <w:rPr>
                <w:rFonts w:ascii="Arial" w:eastAsia="Times New Roman" w:hAnsi="Arial" w:cs="Arial"/>
                <w:color w:val="000000"/>
                <w:sz w:val="20"/>
                <w:szCs w:val="20"/>
              </w:rPr>
              <w:t>-       Providing reasonable assistance that advances any of the above in any regard deemed within the purview of either a Local Board or MASSB without replacing existing funded services.</w:t>
            </w:r>
          </w:p>
          <w:p w14:paraId="450ECAFD" w14:textId="77777777" w:rsidR="00C44CBD" w:rsidRPr="00C44CBD" w:rsidRDefault="00C44CBD" w:rsidP="00C44CBD">
            <w:pPr>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t> </w:t>
            </w:r>
          </w:p>
          <w:p w14:paraId="638E2081" w14:textId="77777777" w:rsidR="00C44CBD" w:rsidRPr="00C44CBD" w:rsidRDefault="00C44CBD" w:rsidP="00C44CBD">
            <w:pPr>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u w:val="single"/>
              </w:rPr>
              <w:t>Donated Funds</w:t>
            </w:r>
            <w:r w:rsidRPr="00C44CBD">
              <w:rPr>
                <w:rFonts w:ascii="Arial" w:eastAsia="Times New Roman" w:hAnsi="Arial" w:cs="Arial"/>
                <w:color w:val="000000"/>
                <w:sz w:val="20"/>
                <w:szCs w:val="20"/>
              </w:rPr>
              <w:t> – all contributions made to the MASSB Foundation for the DSS account, including Earmarked Funds and all proceeds from fundraising efforts, but excluding Endowment Funds.</w:t>
            </w:r>
          </w:p>
          <w:p w14:paraId="5E81DCF0" w14:textId="77777777" w:rsidR="00C44CBD" w:rsidRPr="00C44CBD" w:rsidRDefault="00C44CBD" w:rsidP="00C44CBD">
            <w:pPr>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t> </w:t>
            </w:r>
          </w:p>
          <w:p w14:paraId="3705C87E" w14:textId="77777777" w:rsidR="00C44CBD" w:rsidRPr="00C44CBD" w:rsidRDefault="00C44CBD" w:rsidP="00C44CBD">
            <w:pPr>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u w:val="single"/>
              </w:rPr>
              <w:t>DSS</w:t>
            </w:r>
            <w:r w:rsidRPr="00C44CBD">
              <w:rPr>
                <w:rFonts w:ascii="Arial" w:eastAsia="Times New Roman" w:hAnsi="Arial" w:cs="Arial"/>
                <w:color w:val="000000"/>
                <w:sz w:val="20"/>
                <w:szCs w:val="20"/>
              </w:rPr>
              <w:t> – [County] County Department of Social Services</w:t>
            </w:r>
          </w:p>
          <w:p w14:paraId="73E9536D" w14:textId="77777777" w:rsidR="00C44CBD" w:rsidRPr="00C44CBD" w:rsidRDefault="00C44CBD" w:rsidP="00C44CBD">
            <w:pPr>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t> </w:t>
            </w:r>
          </w:p>
          <w:p w14:paraId="59326BA4" w14:textId="77777777" w:rsidR="00C44CBD" w:rsidRPr="00C44CBD" w:rsidRDefault="00C44CBD" w:rsidP="00C44CBD">
            <w:pPr>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u w:val="single"/>
              </w:rPr>
              <w:t>Earmarked Funds</w:t>
            </w:r>
            <w:r w:rsidRPr="00C44CBD">
              <w:rPr>
                <w:rFonts w:ascii="Arial" w:eastAsia="Times New Roman" w:hAnsi="Arial" w:cs="Arial"/>
                <w:color w:val="000000"/>
                <w:sz w:val="20"/>
                <w:szCs w:val="20"/>
              </w:rPr>
              <w:t> – contributions made to the [County] DSS Foundation specifically for its endowment account, including any funds received through specific bequests.</w:t>
            </w:r>
          </w:p>
        </w:tc>
      </w:tr>
    </w:tbl>
    <w:p w14:paraId="1D97E99D" w14:textId="77777777" w:rsidR="00C44CBD" w:rsidRPr="00C44CBD" w:rsidRDefault="00C44CBD" w:rsidP="00C44CBD">
      <w:pPr>
        <w:shd w:val="clear" w:color="auto" w:fill="FFFFFF"/>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t> </w:t>
      </w:r>
    </w:p>
    <w:tbl>
      <w:tblPr>
        <w:tblW w:w="0" w:type="auto"/>
        <w:shd w:val="clear" w:color="auto" w:fill="FFFFFF"/>
        <w:tblCellMar>
          <w:left w:w="0" w:type="dxa"/>
          <w:right w:w="0" w:type="dxa"/>
        </w:tblCellMar>
        <w:tblLook w:val="04A0" w:firstRow="1" w:lastRow="0" w:firstColumn="1" w:lastColumn="0" w:noHBand="0" w:noVBand="1"/>
      </w:tblPr>
      <w:tblGrid>
        <w:gridCol w:w="1718"/>
        <w:gridCol w:w="7642"/>
      </w:tblGrid>
      <w:tr w:rsidR="00C44CBD" w:rsidRPr="00C44CBD" w14:paraId="597D2CE1" w14:textId="77777777" w:rsidTr="00C44CBD">
        <w:tc>
          <w:tcPr>
            <w:tcW w:w="1728" w:type="dxa"/>
            <w:shd w:val="clear" w:color="auto" w:fill="FFFFFF"/>
            <w:tcMar>
              <w:top w:w="0" w:type="dxa"/>
              <w:left w:w="108" w:type="dxa"/>
              <w:bottom w:w="0" w:type="dxa"/>
              <w:right w:w="108" w:type="dxa"/>
            </w:tcMar>
            <w:hideMark/>
          </w:tcPr>
          <w:p w14:paraId="67E9E919" w14:textId="77777777" w:rsidR="00C44CBD" w:rsidRPr="00C44CBD" w:rsidRDefault="00C44CBD" w:rsidP="00C44CBD">
            <w:pPr>
              <w:spacing w:after="0" w:line="480" w:lineRule="auto"/>
              <w:outlineLvl w:val="4"/>
              <w:rPr>
                <w:rFonts w:ascii="Arial" w:eastAsia="Times New Roman" w:hAnsi="Arial" w:cs="Arial"/>
                <w:caps/>
                <w:color w:val="5F5F5F"/>
                <w:sz w:val="20"/>
                <w:szCs w:val="20"/>
              </w:rPr>
            </w:pPr>
            <w:r w:rsidRPr="00C44CBD">
              <w:rPr>
                <w:rFonts w:ascii="Arial" w:eastAsia="Times New Roman" w:hAnsi="Arial" w:cs="Arial"/>
                <w:caps/>
                <w:color w:val="000000"/>
                <w:sz w:val="20"/>
                <w:szCs w:val="20"/>
              </w:rPr>
              <w:t>GENERAL RULE</w:t>
            </w:r>
          </w:p>
        </w:tc>
        <w:tc>
          <w:tcPr>
            <w:tcW w:w="7740" w:type="dxa"/>
            <w:shd w:val="clear" w:color="auto" w:fill="FFFFFF"/>
            <w:tcMar>
              <w:top w:w="0" w:type="dxa"/>
              <w:left w:w="108" w:type="dxa"/>
              <w:bottom w:w="0" w:type="dxa"/>
              <w:right w:w="108" w:type="dxa"/>
            </w:tcMar>
            <w:hideMark/>
          </w:tcPr>
          <w:p w14:paraId="13A065B6" w14:textId="77777777" w:rsidR="00C44CBD" w:rsidRPr="00C44CBD" w:rsidRDefault="00C44CBD" w:rsidP="00C44CBD">
            <w:pPr>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t>During each calendar year, the [County] County DSS Board of Directors (“Board”) will disburse funds for charitable purposes that best advance and promote the DSS mission and Boards’ fundraising efforts</w:t>
            </w:r>
          </w:p>
          <w:p w14:paraId="0B6AB3BD" w14:textId="77777777" w:rsidR="00C44CBD" w:rsidRPr="00C44CBD" w:rsidRDefault="00C44CBD" w:rsidP="00C44CBD">
            <w:pPr>
              <w:spacing w:after="0" w:line="240" w:lineRule="auto"/>
              <w:ind w:left="720" w:hanging="360"/>
              <w:rPr>
                <w:rFonts w:ascii="Arial" w:eastAsia="Times New Roman" w:hAnsi="Arial" w:cs="Arial"/>
                <w:color w:val="9B9B9B"/>
                <w:sz w:val="20"/>
                <w:szCs w:val="20"/>
              </w:rPr>
            </w:pPr>
            <w:r w:rsidRPr="00C44CBD">
              <w:rPr>
                <w:rFonts w:ascii="Arial" w:eastAsia="Times New Roman" w:hAnsi="Arial" w:cs="Arial"/>
                <w:color w:val="000000"/>
                <w:sz w:val="20"/>
                <w:szCs w:val="20"/>
              </w:rPr>
              <w:t>-       At least ___% of all Donated Funds provided that Earmarked Funds will be disbursed only for their specified Charitable Purposes</w:t>
            </w:r>
          </w:p>
          <w:p w14:paraId="177E0B1E" w14:textId="77777777" w:rsidR="00C44CBD" w:rsidRPr="00C44CBD" w:rsidRDefault="00C44CBD" w:rsidP="00C44CBD">
            <w:pPr>
              <w:spacing w:after="0" w:line="240" w:lineRule="auto"/>
              <w:ind w:left="720" w:hanging="360"/>
              <w:rPr>
                <w:rFonts w:ascii="Arial" w:eastAsia="Times New Roman" w:hAnsi="Arial" w:cs="Arial"/>
                <w:color w:val="9B9B9B"/>
                <w:sz w:val="20"/>
                <w:szCs w:val="20"/>
              </w:rPr>
            </w:pPr>
            <w:r w:rsidRPr="00C44CBD">
              <w:rPr>
                <w:rFonts w:ascii="Arial" w:eastAsia="Times New Roman" w:hAnsi="Arial" w:cs="Arial"/>
                <w:color w:val="000000"/>
                <w:sz w:val="20"/>
                <w:szCs w:val="20"/>
              </w:rPr>
              <w:t>-       Any income on Endowment Funds that the MASSB Foundation credited to the DSS account as of 31 December of the prior calendar year.</w:t>
            </w:r>
          </w:p>
        </w:tc>
      </w:tr>
    </w:tbl>
    <w:p w14:paraId="322F894F" w14:textId="77777777" w:rsidR="00C44CBD" w:rsidRPr="00C44CBD" w:rsidRDefault="00C44CBD" w:rsidP="00C44CBD">
      <w:pPr>
        <w:shd w:val="clear" w:color="auto" w:fill="FFFFFF"/>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t> </w:t>
      </w:r>
    </w:p>
    <w:tbl>
      <w:tblPr>
        <w:tblW w:w="0" w:type="auto"/>
        <w:shd w:val="clear" w:color="auto" w:fill="FFFFFF"/>
        <w:tblCellMar>
          <w:left w:w="0" w:type="dxa"/>
          <w:right w:w="0" w:type="dxa"/>
        </w:tblCellMar>
        <w:tblLook w:val="04A0" w:firstRow="1" w:lastRow="0" w:firstColumn="1" w:lastColumn="0" w:noHBand="0" w:noVBand="1"/>
      </w:tblPr>
      <w:tblGrid>
        <w:gridCol w:w="1721"/>
        <w:gridCol w:w="7639"/>
      </w:tblGrid>
      <w:tr w:rsidR="00C44CBD" w:rsidRPr="00C44CBD" w14:paraId="4BC552E5" w14:textId="77777777" w:rsidTr="00C44CBD">
        <w:tc>
          <w:tcPr>
            <w:tcW w:w="1728" w:type="dxa"/>
            <w:shd w:val="clear" w:color="auto" w:fill="FFFFFF"/>
            <w:tcMar>
              <w:top w:w="0" w:type="dxa"/>
              <w:left w:w="108" w:type="dxa"/>
              <w:bottom w:w="0" w:type="dxa"/>
              <w:right w:w="108" w:type="dxa"/>
            </w:tcMar>
            <w:hideMark/>
          </w:tcPr>
          <w:p w14:paraId="64B35FCF" w14:textId="77777777" w:rsidR="00C44CBD" w:rsidRPr="00C44CBD" w:rsidRDefault="00C44CBD" w:rsidP="00C44CBD">
            <w:pPr>
              <w:spacing w:after="0" w:line="480" w:lineRule="auto"/>
              <w:outlineLvl w:val="4"/>
              <w:rPr>
                <w:rFonts w:ascii="Arial" w:eastAsia="Times New Roman" w:hAnsi="Arial" w:cs="Arial"/>
                <w:caps/>
                <w:color w:val="5F5F5F"/>
                <w:sz w:val="20"/>
                <w:szCs w:val="20"/>
              </w:rPr>
            </w:pPr>
            <w:r w:rsidRPr="00C44CBD">
              <w:rPr>
                <w:rFonts w:ascii="Arial" w:eastAsia="Times New Roman" w:hAnsi="Arial" w:cs="Arial"/>
                <w:caps/>
                <w:color w:val="000000"/>
                <w:sz w:val="20"/>
                <w:szCs w:val="20"/>
              </w:rPr>
              <w:t>ELIGIBILITY</w:t>
            </w:r>
          </w:p>
        </w:tc>
        <w:tc>
          <w:tcPr>
            <w:tcW w:w="7740" w:type="dxa"/>
            <w:shd w:val="clear" w:color="auto" w:fill="FFFFFF"/>
            <w:tcMar>
              <w:top w:w="0" w:type="dxa"/>
              <w:left w:w="108" w:type="dxa"/>
              <w:bottom w:w="0" w:type="dxa"/>
              <w:right w:w="108" w:type="dxa"/>
            </w:tcMar>
            <w:hideMark/>
          </w:tcPr>
          <w:p w14:paraId="506F664F" w14:textId="77777777" w:rsidR="00C44CBD" w:rsidRPr="00C44CBD" w:rsidRDefault="00C44CBD" w:rsidP="00C44CBD">
            <w:pPr>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t>The Board shall approve disbursements only for projects, programs, and needs</w:t>
            </w:r>
          </w:p>
          <w:p w14:paraId="5CB4C3EF" w14:textId="77777777" w:rsidR="00C44CBD" w:rsidRPr="00C44CBD" w:rsidRDefault="00C44CBD" w:rsidP="00C44CBD">
            <w:pPr>
              <w:spacing w:after="0" w:line="240" w:lineRule="auto"/>
              <w:ind w:left="720" w:hanging="360"/>
              <w:rPr>
                <w:rFonts w:ascii="Arial" w:eastAsia="Times New Roman" w:hAnsi="Arial" w:cs="Arial"/>
                <w:color w:val="9B9B9B"/>
                <w:sz w:val="20"/>
                <w:szCs w:val="20"/>
              </w:rPr>
            </w:pPr>
            <w:r w:rsidRPr="00C44CBD">
              <w:rPr>
                <w:rFonts w:ascii="Arial" w:eastAsia="Times New Roman" w:hAnsi="Arial" w:cs="Arial"/>
                <w:color w:val="000000"/>
                <w:sz w:val="20"/>
                <w:szCs w:val="20"/>
              </w:rPr>
              <w:t>-       That the DSS sponsors or co-sponsors for Charitable Purposes within [County] County</w:t>
            </w:r>
          </w:p>
          <w:p w14:paraId="1DCD7C7F" w14:textId="77777777" w:rsidR="00C44CBD" w:rsidRPr="00C44CBD" w:rsidRDefault="00C44CBD" w:rsidP="00C44CBD">
            <w:pPr>
              <w:spacing w:after="0" w:line="240" w:lineRule="auto"/>
              <w:ind w:left="720" w:hanging="360"/>
              <w:rPr>
                <w:rFonts w:ascii="Arial" w:eastAsia="Times New Roman" w:hAnsi="Arial" w:cs="Arial"/>
                <w:color w:val="9B9B9B"/>
                <w:sz w:val="20"/>
                <w:szCs w:val="20"/>
              </w:rPr>
            </w:pPr>
            <w:r w:rsidRPr="00C44CBD">
              <w:rPr>
                <w:rFonts w:ascii="Arial" w:eastAsia="Times New Roman" w:hAnsi="Arial" w:cs="Arial"/>
                <w:color w:val="000000"/>
                <w:sz w:val="20"/>
                <w:szCs w:val="20"/>
              </w:rPr>
              <w:t>-       That the DSS Executive Director recommends for approval</w:t>
            </w:r>
          </w:p>
          <w:p w14:paraId="6F2DD15A" w14:textId="77777777" w:rsidR="00C44CBD" w:rsidRPr="00C44CBD" w:rsidRDefault="00C44CBD" w:rsidP="00C44CBD">
            <w:pPr>
              <w:spacing w:after="0" w:line="240" w:lineRule="auto"/>
              <w:ind w:left="720"/>
              <w:rPr>
                <w:rFonts w:ascii="Arial" w:eastAsia="Times New Roman" w:hAnsi="Arial" w:cs="Arial"/>
                <w:color w:val="9B9B9B"/>
                <w:sz w:val="20"/>
                <w:szCs w:val="20"/>
              </w:rPr>
            </w:pPr>
            <w:r w:rsidRPr="00C44CBD">
              <w:rPr>
                <w:rFonts w:ascii="Arial" w:eastAsia="Times New Roman" w:hAnsi="Arial" w:cs="Arial"/>
                <w:color w:val="000000"/>
                <w:sz w:val="20"/>
                <w:szCs w:val="20"/>
              </w:rPr>
              <w:t> </w:t>
            </w:r>
          </w:p>
        </w:tc>
      </w:tr>
    </w:tbl>
    <w:p w14:paraId="1045B06E" w14:textId="77777777" w:rsidR="00C44CBD" w:rsidRDefault="00C44CBD" w:rsidP="00C44CBD">
      <w:pPr>
        <w:shd w:val="clear" w:color="auto" w:fill="FFFFFF"/>
        <w:spacing w:after="0" w:line="240" w:lineRule="auto"/>
        <w:rPr>
          <w:rFonts w:ascii="Arial" w:eastAsia="Times New Roman" w:hAnsi="Arial" w:cs="Arial"/>
          <w:color w:val="000000"/>
          <w:sz w:val="20"/>
          <w:szCs w:val="20"/>
        </w:rPr>
      </w:pPr>
      <w:r w:rsidRPr="00C44CBD">
        <w:rPr>
          <w:rFonts w:ascii="Arial" w:eastAsia="Times New Roman" w:hAnsi="Arial" w:cs="Arial"/>
          <w:color w:val="000000"/>
          <w:sz w:val="20"/>
          <w:szCs w:val="20"/>
        </w:rPr>
        <w:t> </w:t>
      </w:r>
    </w:p>
    <w:p w14:paraId="541C5490" w14:textId="77777777" w:rsidR="00C44CBD" w:rsidRDefault="00C44CBD">
      <w:pPr>
        <w:rPr>
          <w:rFonts w:ascii="Arial" w:eastAsia="Times New Roman" w:hAnsi="Arial" w:cs="Arial"/>
          <w:color w:val="000000"/>
          <w:sz w:val="20"/>
          <w:szCs w:val="20"/>
        </w:rPr>
      </w:pPr>
      <w:r>
        <w:rPr>
          <w:rFonts w:ascii="Arial" w:eastAsia="Times New Roman" w:hAnsi="Arial" w:cs="Arial"/>
          <w:color w:val="000000"/>
          <w:sz w:val="20"/>
          <w:szCs w:val="20"/>
        </w:rPr>
        <w:br w:type="page"/>
      </w:r>
    </w:p>
    <w:p w14:paraId="6C09F5ED" w14:textId="5C8E2488" w:rsidR="00C44CBD" w:rsidRPr="00C44CBD" w:rsidRDefault="00C44CBD" w:rsidP="00C44CBD">
      <w:pPr>
        <w:shd w:val="clear" w:color="auto" w:fill="FFFFFF"/>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lastRenderedPageBreak/>
        <w:t>Disbursement Guidelines, Continued</w:t>
      </w:r>
    </w:p>
    <w:p w14:paraId="552C8406" w14:textId="77777777" w:rsidR="00C44CBD" w:rsidRPr="00C44CBD" w:rsidRDefault="00C44CBD" w:rsidP="00C44CBD">
      <w:pPr>
        <w:shd w:val="clear" w:color="auto" w:fill="FFFFFF"/>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t> </w:t>
      </w:r>
    </w:p>
    <w:tbl>
      <w:tblPr>
        <w:tblW w:w="0" w:type="auto"/>
        <w:shd w:val="clear" w:color="auto" w:fill="FFFFFF"/>
        <w:tblCellMar>
          <w:left w:w="0" w:type="dxa"/>
          <w:right w:w="0" w:type="dxa"/>
        </w:tblCellMar>
        <w:tblLook w:val="04A0" w:firstRow="1" w:lastRow="0" w:firstColumn="1" w:lastColumn="0" w:noHBand="0" w:noVBand="1"/>
      </w:tblPr>
      <w:tblGrid>
        <w:gridCol w:w="1721"/>
        <w:gridCol w:w="7639"/>
      </w:tblGrid>
      <w:tr w:rsidR="00C44CBD" w:rsidRPr="00C44CBD" w14:paraId="67227E70" w14:textId="77777777" w:rsidTr="00C44CBD">
        <w:tc>
          <w:tcPr>
            <w:tcW w:w="1728" w:type="dxa"/>
            <w:shd w:val="clear" w:color="auto" w:fill="FFFFFF"/>
            <w:tcMar>
              <w:top w:w="0" w:type="dxa"/>
              <w:left w:w="108" w:type="dxa"/>
              <w:bottom w:w="0" w:type="dxa"/>
              <w:right w:w="108" w:type="dxa"/>
            </w:tcMar>
            <w:hideMark/>
          </w:tcPr>
          <w:p w14:paraId="27D1CEFF" w14:textId="77777777" w:rsidR="00C44CBD" w:rsidRPr="00C44CBD" w:rsidRDefault="00C44CBD" w:rsidP="00C44CBD">
            <w:pPr>
              <w:spacing w:after="0" w:line="480" w:lineRule="auto"/>
              <w:outlineLvl w:val="4"/>
              <w:rPr>
                <w:rFonts w:ascii="Arial" w:eastAsia="Times New Roman" w:hAnsi="Arial" w:cs="Arial"/>
                <w:caps/>
                <w:color w:val="5F5F5F"/>
                <w:sz w:val="20"/>
                <w:szCs w:val="20"/>
              </w:rPr>
            </w:pPr>
            <w:r w:rsidRPr="00C44CBD">
              <w:rPr>
                <w:rFonts w:ascii="Arial" w:eastAsia="Times New Roman" w:hAnsi="Arial" w:cs="Arial"/>
                <w:caps/>
                <w:color w:val="000000"/>
                <w:sz w:val="20"/>
                <w:szCs w:val="20"/>
              </w:rPr>
              <w:t>PROCESS</w:t>
            </w:r>
          </w:p>
        </w:tc>
        <w:tc>
          <w:tcPr>
            <w:tcW w:w="7740" w:type="dxa"/>
            <w:shd w:val="clear" w:color="auto" w:fill="FFFFFF"/>
            <w:tcMar>
              <w:top w:w="0" w:type="dxa"/>
              <w:left w:w="108" w:type="dxa"/>
              <w:bottom w:w="0" w:type="dxa"/>
              <w:right w:w="108" w:type="dxa"/>
            </w:tcMar>
            <w:hideMark/>
          </w:tcPr>
          <w:p w14:paraId="36FEC6EF" w14:textId="77777777" w:rsidR="00C44CBD" w:rsidRPr="00C44CBD" w:rsidRDefault="00C44CBD" w:rsidP="00C44CBD">
            <w:pPr>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t> </w:t>
            </w:r>
          </w:p>
        </w:tc>
      </w:tr>
    </w:tbl>
    <w:p w14:paraId="315970B2" w14:textId="77777777" w:rsidR="00C44CBD" w:rsidRPr="00C44CBD" w:rsidRDefault="00C44CBD" w:rsidP="00C44CBD">
      <w:pPr>
        <w:shd w:val="clear" w:color="auto" w:fill="FFFFFF"/>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t> </w:t>
      </w:r>
    </w:p>
    <w:tbl>
      <w:tblPr>
        <w:tblW w:w="0" w:type="auto"/>
        <w:tblInd w:w="1829" w:type="dxa"/>
        <w:shd w:val="clear" w:color="auto" w:fill="FFFFFF"/>
        <w:tblCellMar>
          <w:left w:w="0" w:type="dxa"/>
          <w:right w:w="0" w:type="dxa"/>
        </w:tblCellMar>
        <w:tblLook w:val="04A0" w:firstRow="1" w:lastRow="0" w:firstColumn="1" w:lastColumn="0" w:noHBand="0" w:noVBand="1"/>
      </w:tblPr>
      <w:tblGrid>
        <w:gridCol w:w="876"/>
        <w:gridCol w:w="6635"/>
      </w:tblGrid>
      <w:tr w:rsidR="00C44CBD" w:rsidRPr="00C44CBD" w14:paraId="0958E458" w14:textId="77777777" w:rsidTr="00C44CBD">
        <w:tc>
          <w:tcPr>
            <w:tcW w:w="8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45269E" w14:textId="77777777" w:rsidR="00C44CBD" w:rsidRPr="00C44CBD" w:rsidRDefault="00C44CBD" w:rsidP="00C44CBD">
            <w:pPr>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t>Step</w:t>
            </w:r>
          </w:p>
        </w:tc>
        <w:tc>
          <w:tcPr>
            <w:tcW w:w="66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AE75FF4" w14:textId="77777777" w:rsidR="00C44CBD" w:rsidRPr="00C44CBD" w:rsidRDefault="00C44CBD" w:rsidP="00C44CBD">
            <w:pPr>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t>Action</w:t>
            </w:r>
          </w:p>
        </w:tc>
      </w:tr>
      <w:tr w:rsidR="00C44CBD" w:rsidRPr="00C44CBD" w14:paraId="28D29EC5" w14:textId="77777777" w:rsidTr="00C44CBD">
        <w:tc>
          <w:tcPr>
            <w:tcW w:w="8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3CA922" w14:textId="77777777" w:rsidR="00C44CBD" w:rsidRPr="00C44CBD" w:rsidRDefault="00C44CBD" w:rsidP="00C44CBD">
            <w:pPr>
              <w:spacing w:after="0" w:line="240" w:lineRule="auto"/>
              <w:jc w:val="center"/>
              <w:rPr>
                <w:rFonts w:ascii="Arial" w:eastAsia="Times New Roman" w:hAnsi="Arial" w:cs="Arial"/>
                <w:color w:val="9B9B9B"/>
                <w:sz w:val="20"/>
                <w:szCs w:val="20"/>
              </w:rPr>
            </w:pPr>
            <w:r w:rsidRPr="00C44CBD">
              <w:rPr>
                <w:rFonts w:ascii="Arial" w:eastAsia="Times New Roman" w:hAnsi="Arial" w:cs="Arial"/>
                <w:color w:val="000000"/>
                <w:sz w:val="20"/>
                <w:szCs w:val="20"/>
              </w:rPr>
              <w:t>1</w:t>
            </w:r>
          </w:p>
        </w:tc>
        <w:tc>
          <w:tcPr>
            <w:tcW w:w="6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315AC9" w14:textId="77777777" w:rsidR="00C44CBD" w:rsidRPr="00C44CBD" w:rsidRDefault="00C44CBD" w:rsidP="00C44CBD">
            <w:pPr>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t>Requests for disbursements from the DSS account within the MASSB Foundation will be made to the DSS Executive Director, and must be made through a written application (or email) identifying</w:t>
            </w:r>
          </w:p>
          <w:p w14:paraId="6C74BE43" w14:textId="77777777" w:rsidR="00C44CBD" w:rsidRPr="00C44CBD" w:rsidRDefault="00C44CBD" w:rsidP="00C44CBD">
            <w:pPr>
              <w:spacing w:after="0" w:line="240" w:lineRule="auto"/>
              <w:ind w:left="720" w:hanging="360"/>
              <w:rPr>
                <w:rFonts w:ascii="Arial" w:eastAsia="Times New Roman" w:hAnsi="Arial" w:cs="Arial"/>
                <w:color w:val="9B9B9B"/>
                <w:sz w:val="20"/>
                <w:szCs w:val="20"/>
              </w:rPr>
            </w:pPr>
            <w:r w:rsidRPr="00C44CBD">
              <w:rPr>
                <w:rFonts w:ascii="Arial" w:eastAsia="Times New Roman" w:hAnsi="Arial" w:cs="Arial"/>
                <w:color w:val="000000"/>
                <w:sz w:val="20"/>
                <w:szCs w:val="20"/>
              </w:rPr>
              <w:t>-       The amount requested</w:t>
            </w:r>
          </w:p>
          <w:p w14:paraId="55B40A19" w14:textId="77777777" w:rsidR="00C44CBD" w:rsidRPr="00C44CBD" w:rsidRDefault="00C44CBD" w:rsidP="00C44CBD">
            <w:pPr>
              <w:spacing w:after="0" w:line="240" w:lineRule="auto"/>
              <w:ind w:left="720" w:hanging="360"/>
              <w:rPr>
                <w:rFonts w:ascii="Arial" w:eastAsia="Times New Roman" w:hAnsi="Arial" w:cs="Arial"/>
                <w:color w:val="9B9B9B"/>
                <w:sz w:val="20"/>
                <w:szCs w:val="20"/>
              </w:rPr>
            </w:pPr>
            <w:r w:rsidRPr="00C44CBD">
              <w:rPr>
                <w:rFonts w:ascii="Arial" w:eastAsia="Times New Roman" w:hAnsi="Arial" w:cs="Arial"/>
                <w:color w:val="000000"/>
                <w:sz w:val="20"/>
                <w:szCs w:val="20"/>
              </w:rPr>
              <w:t>-       The proposed expenditure</w:t>
            </w:r>
          </w:p>
          <w:p w14:paraId="76F4415D" w14:textId="77777777" w:rsidR="00C44CBD" w:rsidRPr="00C44CBD" w:rsidRDefault="00C44CBD" w:rsidP="00C44CBD">
            <w:pPr>
              <w:spacing w:after="0" w:line="240" w:lineRule="auto"/>
              <w:ind w:left="720" w:hanging="360"/>
              <w:rPr>
                <w:rFonts w:ascii="Arial" w:eastAsia="Times New Roman" w:hAnsi="Arial" w:cs="Arial"/>
                <w:color w:val="9B9B9B"/>
                <w:sz w:val="20"/>
                <w:szCs w:val="20"/>
              </w:rPr>
            </w:pPr>
            <w:r w:rsidRPr="00C44CBD">
              <w:rPr>
                <w:rFonts w:ascii="Arial" w:eastAsia="Times New Roman" w:hAnsi="Arial" w:cs="Arial"/>
                <w:color w:val="000000"/>
                <w:sz w:val="20"/>
                <w:szCs w:val="20"/>
              </w:rPr>
              <w:t>-       Any time constraint for approval and release of the requested funds</w:t>
            </w:r>
          </w:p>
          <w:p w14:paraId="137C764A" w14:textId="77777777" w:rsidR="00C44CBD" w:rsidRPr="00C44CBD" w:rsidRDefault="00C44CBD" w:rsidP="00C44CBD">
            <w:pPr>
              <w:spacing w:after="0" w:line="240" w:lineRule="auto"/>
              <w:ind w:left="720" w:hanging="360"/>
              <w:rPr>
                <w:rFonts w:ascii="Arial" w:eastAsia="Times New Roman" w:hAnsi="Arial" w:cs="Arial"/>
                <w:color w:val="9B9B9B"/>
                <w:sz w:val="20"/>
                <w:szCs w:val="20"/>
              </w:rPr>
            </w:pPr>
            <w:r w:rsidRPr="00C44CBD">
              <w:rPr>
                <w:rFonts w:ascii="Arial" w:eastAsia="Times New Roman" w:hAnsi="Arial" w:cs="Arial"/>
                <w:color w:val="000000"/>
                <w:sz w:val="20"/>
                <w:szCs w:val="20"/>
              </w:rPr>
              <w:t>-       How the disbursement will qualify as serving Charitable Purposes</w:t>
            </w:r>
          </w:p>
        </w:tc>
      </w:tr>
      <w:tr w:rsidR="00C44CBD" w:rsidRPr="00C44CBD" w14:paraId="736BEE26" w14:textId="77777777" w:rsidTr="00C44CBD">
        <w:tc>
          <w:tcPr>
            <w:tcW w:w="8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21B3A6" w14:textId="77777777" w:rsidR="00C44CBD" w:rsidRPr="00C44CBD" w:rsidRDefault="00C44CBD" w:rsidP="00C44CBD">
            <w:pPr>
              <w:spacing w:after="0" w:line="240" w:lineRule="auto"/>
              <w:jc w:val="center"/>
              <w:rPr>
                <w:rFonts w:ascii="Arial" w:eastAsia="Times New Roman" w:hAnsi="Arial" w:cs="Arial"/>
                <w:color w:val="9B9B9B"/>
                <w:sz w:val="20"/>
                <w:szCs w:val="20"/>
              </w:rPr>
            </w:pPr>
            <w:r w:rsidRPr="00C44CBD">
              <w:rPr>
                <w:rFonts w:ascii="Arial" w:eastAsia="Times New Roman" w:hAnsi="Arial" w:cs="Arial"/>
                <w:color w:val="000000"/>
                <w:sz w:val="20"/>
                <w:szCs w:val="20"/>
              </w:rPr>
              <w:t>2</w:t>
            </w:r>
          </w:p>
        </w:tc>
        <w:tc>
          <w:tcPr>
            <w:tcW w:w="6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F5B71B" w14:textId="77777777" w:rsidR="00C44CBD" w:rsidRPr="00C44CBD" w:rsidRDefault="00C44CBD" w:rsidP="00C44CBD">
            <w:pPr>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t>The Fundraising Committee will evaluate all disbursement requests that the DSS Executive Director forwards for consideration, although the Board may consider and act on any request if the DSS Executive Director presents a request for Board action.</w:t>
            </w:r>
          </w:p>
          <w:p w14:paraId="237E4B72" w14:textId="77777777" w:rsidR="00C44CBD" w:rsidRPr="00C44CBD" w:rsidRDefault="00C44CBD" w:rsidP="00C44CBD">
            <w:pPr>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t> </w:t>
            </w:r>
          </w:p>
          <w:p w14:paraId="3F211693" w14:textId="77777777" w:rsidR="00C44CBD" w:rsidRPr="00C44CBD" w:rsidRDefault="00C44CBD" w:rsidP="00C44CBD">
            <w:pPr>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t>The Fundraising Committee will provide the Board with recommendations at least twice per year (generally in May and November), or more often at the Fundraising Committee’s discretion.</w:t>
            </w:r>
          </w:p>
        </w:tc>
      </w:tr>
      <w:tr w:rsidR="00C44CBD" w:rsidRPr="00C44CBD" w14:paraId="56204008" w14:textId="77777777" w:rsidTr="00C44CBD">
        <w:tc>
          <w:tcPr>
            <w:tcW w:w="8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9C2576" w14:textId="77777777" w:rsidR="00C44CBD" w:rsidRPr="00C44CBD" w:rsidRDefault="00C44CBD" w:rsidP="00C44CBD">
            <w:pPr>
              <w:spacing w:after="0" w:line="240" w:lineRule="auto"/>
              <w:jc w:val="center"/>
              <w:rPr>
                <w:rFonts w:ascii="Arial" w:eastAsia="Times New Roman" w:hAnsi="Arial" w:cs="Arial"/>
                <w:color w:val="9B9B9B"/>
                <w:sz w:val="20"/>
                <w:szCs w:val="20"/>
              </w:rPr>
            </w:pPr>
            <w:r w:rsidRPr="00C44CBD">
              <w:rPr>
                <w:rFonts w:ascii="Arial" w:eastAsia="Times New Roman" w:hAnsi="Arial" w:cs="Arial"/>
                <w:color w:val="000000"/>
                <w:sz w:val="20"/>
                <w:szCs w:val="20"/>
              </w:rPr>
              <w:t>3</w:t>
            </w:r>
          </w:p>
        </w:tc>
        <w:tc>
          <w:tcPr>
            <w:tcW w:w="6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55EAE0" w14:textId="77777777" w:rsidR="00C44CBD" w:rsidRPr="00C44CBD" w:rsidRDefault="00C44CBD" w:rsidP="00C44CBD">
            <w:pPr>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t>The Board alone will authorize disbursements, only for Charitable Purposes.</w:t>
            </w:r>
          </w:p>
        </w:tc>
      </w:tr>
      <w:tr w:rsidR="00C44CBD" w:rsidRPr="00C44CBD" w14:paraId="2DB66B68" w14:textId="77777777" w:rsidTr="00C44CBD">
        <w:tc>
          <w:tcPr>
            <w:tcW w:w="8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4556A3" w14:textId="77777777" w:rsidR="00C44CBD" w:rsidRPr="00C44CBD" w:rsidRDefault="00C44CBD" w:rsidP="00C44CBD">
            <w:pPr>
              <w:spacing w:after="0" w:line="240" w:lineRule="auto"/>
              <w:jc w:val="center"/>
              <w:rPr>
                <w:rFonts w:ascii="Arial" w:eastAsia="Times New Roman" w:hAnsi="Arial" w:cs="Arial"/>
                <w:color w:val="9B9B9B"/>
                <w:sz w:val="20"/>
                <w:szCs w:val="20"/>
              </w:rPr>
            </w:pPr>
            <w:r w:rsidRPr="00C44CBD">
              <w:rPr>
                <w:rFonts w:ascii="Arial" w:eastAsia="Times New Roman" w:hAnsi="Arial" w:cs="Arial"/>
                <w:color w:val="000000"/>
                <w:sz w:val="20"/>
                <w:szCs w:val="20"/>
              </w:rPr>
              <w:t>4</w:t>
            </w:r>
          </w:p>
        </w:tc>
        <w:tc>
          <w:tcPr>
            <w:tcW w:w="6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197BFD" w14:textId="77777777" w:rsidR="00C44CBD" w:rsidRPr="00C44CBD" w:rsidRDefault="00C44CBD" w:rsidP="00C44CBD">
            <w:pPr>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t>The Board’s Chair or Treasurer shall be authorized to communicate with the MASSB Foundation and any custodian of its assets in order to make Board-approved disbursements.</w:t>
            </w:r>
          </w:p>
        </w:tc>
      </w:tr>
    </w:tbl>
    <w:p w14:paraId="4A434E18" w14:textId="77777777" w:rsidR="00C44CBD" w:rsidRPr="00C44CBD" w:rsidRDefault="00C44CBD" w:rsidP="00C44CBD">
      <w:pPr>
        <w:shd w:val="clear" w:color="auto" w:fill="FFFFFF"/>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t> </w:t>
      </w:r>
    </w:p>
    <w:p w14:paraId="1317DC58" w14:textId="77777777" w:rsidR="00C44CBD" w:rsidRPr="00C44CBD" w:rsidRDefault="00C44CBD" w:rsidP="00C44CBD">
      <w:pPr>
        <w:shd w:val="clear" w:color="auto" w:fill="FFFFFF"/>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t> </w:t>
      </w:r>
    </w:p>
    <w:tbl>
      <w:tblPr>
        <w:tblW w:w="0" w:type="auto"/>
        <w:shd w:val="clear" w:color="auto" w:fill="FFFFFF"/>
        <w:tblCellMar>
          <w:left w:w="0" w:type="dxa"/>
          <w:right w:w="0" w:type="dxa"/>
        </w:tblCellMar>
        <w:tblLook w:val="04A0" w:firstRow="1" w:lastRow="0" w:firstColumn="1" w:lastColumn="0" w:noHBand="0" w:noVBand="1"/>
      </w:tblPr>
      <w:tblGrid>
        <w:gridCol w:w="1721"/>
        <w:gridCol w:w="7639"/>
      </w:tblGrid>
      <w:tr w:rsidR="00C44CBD" w:rsidRPr="00C44CBD" w14:paraId="32E393ED" w14:textId="77777777" w:rsidTr="00C44CBD">
        <w:tc>
          <w:tcPr>
            <w:tcW w:w="1728" w:type="dxa"/>
            <w:shd w:val="clear" w:color="auto" w:fill="FFFFFF"/>
            <w:tcMar>
              <w:top w:w="0" w:type="dxa"/>
              <w:left w:w="108" w:type="dxa"/>
              <w:bottom w:w="0" w:type="dxa"/>
              <w:right w:w="108" w:type="dxa"/>
            </w:tcMar>
            <w:hideMark/>
          </w:tcPr>
          <w:p w14:paraId="156CC57B" w14:textId="77777777" w:rsidR="00C44CBD" w:rsidRPr="00C44CBD" w:rsidRDefault="00C44CBD" w:rsidP="00C44CBD">
            <w:pPr>
              <w:spacing w:after="0" w:line="480" w:lineRule="auto"/>
              <w:outlineLvl w:val="4"/>
              <w:rPr>
                <w:rFonts w:ascii="Arial" w:eastAsia="Times New Roman" w:hAnsi="Arial" w:cs="Arial"/>
                <w:caps/>
                <w:color w:val="5F5F5F"/>
                <w:sz w:val="20"/>
                <w:szCs w:val="20"/>
              </w:rPr>
            </w:pPr>
            <w:r w:rsidRPr="00C44CBD">
              <w:rPr>
                <w:rFonts w:ascii="Arial" w:eastAsia="Times New Roman" w:hAnsi="Arial" w:cs="Arial"/>
                <w:caps/>
                <w:color w:val="000000"/>
                <w:sz w:val="20"/>
                <w:szCs w:val="20"/>
              </w:rPr>
              <w:t>APPROVED BY</w:t>
            </w:r>
          </w:p>
        </w:tc>
        <w:tc>
          <w:tcPr>
            <w:tcW w:w="7740" w:type="dxa"/>
            <w:shd w:val="clear" w:color="auto" w:fill="FFFFFF"/>
            <w:tcMar>
              <w:top w:w="0" w:type="dxa"/>
              <w:left w:w="108" w:type="dxa"/>
              <w:bottom w:w="0" w:type="dxa"/>
              <w:right w:w="108" w:type="dxa"/>
            </w:tcMar>
            <w:hideMark/>
          </w:tcPr>
          <w:p w14:paraId="08E0CB4A" w14:textId="77777777" w:rsidR="00C44CBD" w:rsidRPr="00C44CBD" w:rsidRDefault="00C44CBD" w:rsidP="00C44CBD">
            <w:pPr>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t>The Board of Directors of the [County] County Department of Social Services, at a duly held meeting on ________  ___, 20__, with these Guidelines being effective immediately.</w:t>
            </w:r>
          </w:p>
        </w:tc>
      </w:tr>
    </w:tbl>
    <w:p w14:paraId="5FAEADDB" w14:textId="77777777" w:rsidR="00C44CBD" w:rsidRPr="00C44CBD" w:rsidRDefault="00C44CBD" w:rsidP="00C44CBD">
      <w:pPr>
        <w:shd w:val="clear" w:color="auto" w:fill="FFFFFF"/>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t> </w:t>
      </w:r>
    </w:p>
    <w:p w14:paraId="4B50A4B1" w14:textId="77777777" w:rsidR="00C44CBD" w:rsidRPr="00C44CBD" w:rsidRDefault="00C44CBD" w:rsidP="00C44CBD">
      <w:pPr>
        <w:shd w:val="clear" w:color="auto" w:fill="FFFFFF"/>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t> </w:t>
      </w:r>
    </w:p>
    <w:tbl>
      <w:tblPr>
        <w:tblW w:w="0" w:type="auto"/>
        <w:shd w:val="clear" w:color="auto" w:fill="FFFFFF"/>
        <w:tblCellMar>
          <w:left w:w="0" w:type="dxa"/>
          <w:right w:w="0" w:type="dxa"/>
        </w:tblCellMar>
        <w:tblLook w:val="04A0" w:firstRow="1" w:lastRow="0" w:firstColumn="1" w:lastColumn="0" w:noHBand="0" w:noVBand="1"/>
      </w:tblPr>
      <w:tblGrid>
        <w:gridCol w:w="1716"/>
        <w:gridCol w:w="7644"/>
      </w:tblGrid>
      <w:tr w:rsidR="00C44CBD" w:rsidRPr="00C44CBD" w14:paraId="3B3058DA" w14:textId="77777777" w:rsidTr="00C44CBD">
        <w:tc>
          <w:tcPr>
            <w:tcW w:w="1728" w:type="dxa"/>
            <w:shd w:val="clear" w:color="auto" w:fill="FFFFFF"/>
            <w:tcMar>
              <w:top w:w="0" w:type="dxa"/>
              <w:left w:w="108" w:type="dxa"/>
              <w:bottom w:w="0" w:type="dxa"/>
              <w:right w:w="108" w:type="dxa"/>
            </w:tcMar>
            <w:hideMark/>
          </w:tcPr>
          <w:p w14:paraId="6FCAF6FC" w14:textId="77777777" w:rsidR="00C44CBD" w:rsidRPr="00C44CBD" w:rsidRDefault="00C44CBD" w:rsidP="00C44CBD">
            <w:pPr>
              <w:spacing w:after="0" w:line="480" w:lineRule="auto"/>
              <w:outlineLvl w:val="4"/>
              <w:rPr>
                <w:rFonts w:ascii="Arial" w:eastAsia="Times New Roman" w:hAnsi="Arial" w:cs="Arial"/>
                <w:caps/>
                <w:color w:val="5F5F5F"/>
                <w:sz w:val="20"/>
                <w:szCs w:val="20"/>
              </w:rPr>
            </w:pPr>
            <w:r w:rsidRPr="00C44CBD">
              <w:rPr>
                <w:rFonts w:ascii="Arial" w:eastAsia="Times New Roman" w:hAnsi="Arial" w:cs="Arial"/>
                <w:caps/>
                <w:color w:val="000000"/>
                <w:sz w:val="20"/>
                <w:szCs w:val="20"/>
              </w:rPr>
              <w:t>CERTIFIED BY</w:t>
            </w:r>
          </w:p>
        </w:tc>
        <w:tc>
          <w:tcPr>
            <w:tcW w:w="7740" w:type="dxa"/>
            <w:shd w:val="clear" w:color="auto" w:fill="FFFFFF"/>
            <w:tcMar>
              <w:top w:w="0" w:type="dxa"/>
              <w:left w:w="108" w:type="dxa"/>
              <w:bottom w:w="0" w:type="dxa"/>
              <w:right w:w="108" w:type="dxa"/>
            </w:tcMar>
            <w:hideMark/>
          </w:tcPr>
          <w:p w14:paraId="587215D6" w14:textId="77777777" w:rsidR="00C44CBD" w:rsidRPr="00C44CBD" w:rsidRDefault="00C44CBD" w:rsidP="00C44CBD">
            <w:pPr>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t>____________________________, Board Chair             _____________20_</w:t>
            </w:r>
          </w:p>
          <w:p w14:paraId="2BBC88FC" w14:textId="77777777" w:rsidR="00C44CBD" w:rsidRPr="00C44CBD" w:rsidRDefault="00C44CBD" w:rsidP="00C44CBD">
            <w:pPr>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t> </w:t>
            </w:r>
          </w:p>
          <w:p w14:paraId="7AE00801" w14:textId="77777777" w:rsidR="00C44CBD" w:rsidRPr="00C44CBD" w:rsidRDefault="00C44CBD" w:rsidP="00C44CBD">
            <w:pPr>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t>____________________________, Treasurer                 _____________20__</w:t>
            </w:r>
          </w:p>
          <w:p w14:paraId="7FA0141B" w14:textId="77777777" w:rsidR="00C44CBD" w:rsidRPr="00C44CBD" w:rsidRDefault="00C44CBD" w:rsidP="00C44CBD">
            <w:pPr>
              <w:spacing w:after="0" w:line="240" w:lineRule="auto"/>
              <w:rPr>
                <w:rFonts w:ascii="Arial" w:eastAsia="Times New Roman" w:hAnsi="Arial" w:cs="Arial"/>
                <w:color w:val="9B9B9B"/>
                <w:sz w:val="20"/>
                <w:szCs w:val="20"/>
              </w:rPr>
            </w:pPr>
            <w:r w:rsidRPr="00C44CBD">
              <w:rPr>
                <w:rFonts w:ascii="Arial" w:eastAsia="Times New Roman" w:hAnsi="Arial" w:cs="Arial"/>
                <w:color w:val="9B9B9B"/>
                <w:sz w:val="20"/>
                <w:szCs w:val="20"/>
              </w:rPr>
              <w:t> </w:t>
            </w:r>
          </w:p>
        </w:tc>
      </w:tr>
    </w:tbl>
    <w:p w14:paraId="45483B5E" w14:textId="108443D3" w:rsidR="00CE5FA2" w:rsidRPr="00C44CBD" w:rsidRDefault="00CE5FA2" w:rsidP="00C44CBD">
      <w:pPr>
        <w:rPr>
          <w:rFonts w:ascii="Arial" w:hAnsi="Arial" w:cs="Arial"/>
          <w:sz w:val="20"/>
          <w:szCs w:val="20"/>
        </w:rPr>
      </w:pPr>
    </w:p>
    <w:sectPr w:rsidR="00CE5FA2" w:rsidRPr="00C44CB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CCB4E" w14:textId="77777777" w:rsidR="00BD4D97" w:rsidRDefault="00BD4D97" w:rsidP="009F41A8">
      <w:pPr>
        <w:spacing w:after="0" w:line="240" w:lineRule="auto"/>
      </w:pPr>
      <w:r>
        <w:separator/>
      </w:r>
    </w:p>
  </w:endnote>
  <w:endnote w:type="continuationSeparator" w:id="0">
    <w:p w14:paraId="7AFB1E62" w14:textId="77777777" w:rsidR="00BD4D97" w:rsidRDefault="00BD4D97" w:rsidP="009F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DDC94" w14:textId="77777777" w:rsidR="00B81C65" w:rsidRDefault="00B81C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640B5" w14:textId="03BDEFAA" w:rsidR="009F41A8" w:rsidRDefault="009F41A8">
    <w:pPr>
      <w:pStyle w:val="Footer"/>
    </w:pPr>
    <w:r>
      <w:t>Updated 12/5/2019</w:t>
    </w:r>
  </w:p>
  <w:p w14:paraId="28A00734" w14:textId="4962F2E7" w:rsidR="009F41A8" w:rsidRDefault="009F41A8">
    <w:pPr>
      <w:pStyle w:val="Footer"/>
    </w:pPr>
    <w:r>
      <w:t xml:space="preserve">MASSB Foundation Resource: </w:t>
    </w:r>
    <w:r w:rsidR="00BD4D97">
      <w:fldChar w:fldCharType="begin"/>
    </w:r>
    <w:r w:rsidR="00BD4D97">
      <w:instrText xml:space="preserve"> FILENAME \* MERGEFORMAT </w:instrText>
    </w:r>
    <w:r w:rsidR="00BD4D97">
      <w:fldChar w:fldCharType="separate"/>
    </w:r>
    <w:r w:rsidR="00B81C65">
      <w:rPr>
        <w:noProof/>
      </w:rPr>
      <w:t>Sample Disbursement Guidelines</w:t>
    </w:r>
    <w:r w:rsidR="00BD4D9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2899B" w14:textId="77777777" w:rsidR="00B81C65" w:rsidRDefault="00B81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439C1" w14:textId="77777777" w:rsidR="00BD4D97" w:rsidRDefault="00BD4D97" w:rsidP="009F41A8">
      <w:pPr>
        <w:spacing w:after="0" w:line="240" w:lineRule="auto"/>
      </w:pPr>
      <w:r>
        <w:separator/>
      </w:r>
    </w:p>
  </w:footnote>
  <w:footnote w:type="continuationSeparator" w:id="0">
    <w:p w14:paraId="46434468" w14:textId="77777777" w:rsidR="00BD4D97" w:rsidRDefault="00BD4D97" w:rsidP="009F4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FB4A4" w14:textId="77777777" w:rsidR="00B81C65" w:rsidRDefault="00B81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4A179" w14:textId="77777777" w:rsidR="00B81C65" w:rsidRDefault="00B81C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901FF" w14:textId="77777777" w:rsidR="00B81C65" w:rsidRDefault="00B81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3354D"/>
    <w:multiLevelType w:val="multilevel"/>
    <w:tmpl w:val="1D92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890FC5"/>
    <w:multiLevelType w:val="multilevel"/>
    <w:tmpl w:val="673AB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1A8"/>
    <w:rsid w:val="00070CA7"/>
    <w:rsid w:val="001E7C3A"/>
    <w:rsid w:val="00326FBC"/>
    <w:rsid w:val="00350A78"/>
    <w:rsid w:val="005E7873"/>
    <w:rsid w:val="006C630F"/>
    <w:rsid w:val="00853B9F"/>
    <w:rsid w:val="008E33BE"/>
    <w:rsid w:val="00944192"/>
    <w:rsid w:val="009F41A8"/>
    <w:rsid w:val="00AE0B8B"/>
    <w:rsid w:val="00B72948"/>
    <w:rsid w:val="00B81C65"/>
    <w:rsid w:val="00BD4D97"/>
    <w:rsid w:val="00C44CBD"/>
    <w:rsid w:val="00CE2907"/>
    <w:rsid w:val="00CE5FA2"/>
    <w:rsid w:val="00D27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55AF"/>
  <w15:chartTrackingRefBased/>
  <w15:docId w15:val="{786A8529-E719-446F-A311-FDC923C61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C44CB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41A8"/>
    <w:rPr>
      <w:b/>
      <w:bCs/>
    </w:rPr>
  </w:style>
  <w:style w:type="paragraph" w:styleId="Header">
    <w:name w:val="header"/>
    <w:basedOn w:val="Normal"/>
    <w:link w:val="HeaderChar"/>
    <w:uiPriority w:val="99"/>
    <w:unhideWhenUsed/>
    <w:rsid w:val="009F4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1A8"/>
  </w:style>
  <w:style w:type="paragraph" w:styleId="Footer">
    <w:name w:val="footer"/>
    <w:basedOn w:val="Normal"/>
    <w:link w:val="FooterChar"/>
    <w:uiPriority w:val="99"/>
    <w:unhideWhenUsed/>
    <w:rsid w:val="009F4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1A8"/>
  </w:style>
  <w:style w:type="character" w:styleId="PlaceholderText">
    <w:name w:val="Placeholder Text"/>
    <w:basedOn w:val="DefaultParagraphFont"/>
    <w:uiPriority w:val="99"/>
    <w:semiHidden/>
    <w:rsid w:val="009F41A8"/>
    <w:rPr>
      <w:color w:val="808080"/>
    </w:rPr>
  </w:style>
  <w:style w:type="paragraph" w:styleId="NormalWeb">
    <w:name w:val="Normal (Web)"/>
    <w:basedOn w:val="Normal"/>
    <w:uiPriority w:val="99"/>
    <w:semiHidden/>
    <w:unhideWhenUsed/>
    <w:rsid w:val="001E7C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7C3A"/>
    <w:rPr>
      <w:color w:val="0000FF"/>
      <w:u w:val="single"/>
    </w:rPr>
  </w:style>
  <w:style w:type="character" w:customStyle="1" w:styleId="Heading5Char">
    <w:name w:val="Heading 5 Char"/>
    <w:basedOn w:val="DefaultParagraphFont"/>
    <w:link w:val="Heading5"/>
    <w:uiPriority w:val="9"/>
    <w:rsid w:val="00C44CBD"/>
    <w:rPr>
      <w:rFonts w:ascii="Times New Roman" w:eastAsia="Times New Roman" w:hAnsi="Times New Roman" w:cs="Times New Roman"/>
      <w:b/>
      <w:bCs/>
      <w:sz w:val="20"/>
      <w:szCs w:val="20"/>
    </w:rPr>
  </w:style>
  <w:style w:type="paragraph" w:customStyle="1" w:styleId="publicationtitle">
    <w:name w:val="publicationtitle"/>
    <w:basedOn w:val="Normal"/>
    <w:rsid w:val="00C44C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line">
    <w:name w:val="blockline"/>
    <w:basedOn w:val="Normal"/>
    <w:rsid w:val="00C44CBD"/>
    <w:pPr>
      <w:spacing w:before="100" w:beforeAutospacing="1" w:after="100" w:afterAutospacing="1" w:line="240" w:lineRule="auto"/>
    </w:pPr>
    <w:rPr>
      <w:rFonts w:ascii="Times New Roman" w:eastAsia="Times New Roman" w:hAnsi="Times New Roman" w:cs="Times New Roman"/>
      <w:sz w:val="24"/>
      <w:szCs w:val="24"/>
    </w:rPr>
  </w:style>
  <w:style w:type="paragraph" w:styleId="BlockText">
    <w:name w:val="Block Text"/>
    <w:basedOn w:val="Normal"/>
    <w:uiPriority w:val="99"/>
    <w:semiHidden/>
    <w:unhideWhenUsed/>
    <w:rsid w:val="00C44C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titlecontinued">
    <w:name w:val="maptitlecontinued"/>
    <w:basedOn w:val="Normal"/>
    <w:rsid w:val="00C44C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headertext">
    <w:name w:val="tableheadertext"/>
    <w:basedOn w:val="Normal"/>
    <w:rsid w:val="00C44C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ext">
    <w:name w:val="tabletext"/>
    <w:basedOn w:val="Normal"/>
    <w:rsid w:val="00C44C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379172">
      <w:bodyDiv w:val="1"/>
      <w:marLeft w:val="0"/>
      <w:marRight w:val="0"/>
      <w:marTop w:val="0"/>
      <w:marBottom w:val="0"/>
      <w:divBdr>
        <w:top w:val="none" w:sz="0" w:space="0" w:color="auto"/>
        <w:left w:val="none" w:sz="0" w:space="0" w:color="auto"/>
        <w:bottom w:val="none" w:sz="0" w:space="0" w:color="auto"/>
        <w:right w:val="none" w:sz="0" w:space="0" w:color="auto"/>
      </w:divBdr>
    </w:div>
    <w:div w:id="606276361">
      <w:bodyDiv w:val="1"/>
      <w:marLeft w:val="0"/>
      <w:marRight w:val="0"/>
      <w:marTop w:val="0"/>
      <w:marBottom w:val="0"/>
      <w:divBdr>
        <w:top w:val="none" w:sz="0" w:space="0" w:color="auto"/>
        <w:left w:val="none" w:sz="0" w:space="0" w:color="auto"/>
        <w:bottom w:val="none" w:sz="0" w:space="0" w:color="auto"/>
        <w:right w:val="none" w:sz="0" w:space="0" w:color="auto"/>
      </w:divBdr>
      <w:divsChild>
        <w:div w:id="1451897536">
          <w:marLeft w:val="1700"/>
          <w:marRight w:val="0"/>
          <w:marTop w:val="0"/>
          <w:marBottom w:val="0"/>
          <w:divBdr>
            <w:top w:val="single" w:sz="8" w:space="1" w:color="auto"/>
            <w:left w:val="none" w:sz="0" w:space="0" w:color="auto"/>
            <w:bottom w:val="none" w:sz="0" w:space="0" w:color="auto"/>
            <w:right w:val="none" w:sz="0" w:space="0" w:color="auto"/>
          </w:divBdr>
        </w:div>
        <w:div w:id="452289132">
          <w:marLeft w:val="1700"/>
          <w:marRight w:val="0"/>
          <w:marTop w:val="0"/>
          <w:marBottom w:val="0"/>
          <w:divBdr>
            <w:top w:val="single" w:sz="8" w:space="1" w:color="auto"/>
            <w:left w:val="none" w:sz="0" w:space="0" w:color="auto"/>
            <w:bottom w:val="none" w:sz="0" w:space="0" w:color="auto"/>
            <w:right w:val="none" w:sz="0" w:space="0" w:color="auto"/>
          </w:divBdr>
        </w:div>
        <w:div w:id="1949389924">
          <w:marLeft w:val="1700"/>
          <w:marRight w:val="0"/>
          <w:marTop w:val="0"/>
          <w:marBottom w:val="0"/>
          <w:divBdr>
            <w:top w:val="single" w:sz="8" w:space="1" w:color="auto"/>
            <w:left w:val="none" w:sz="0" w:space="0" w:color="auto"/>
            <w:bottom w:val="none" w:sz="0" w:space="0" w:color="auto"/>
            <w:right w:val="none" w:sz="0" w:space="0" w:color="auto"/>
          </w:divBdr>
        </w:div>
        <w:div w:id="1910967327">
          <w:marLeft w:val="1700"/>
          <w:marRight w:val="0"/>
          <w:marTop w:val="0"/>
          <w:marBottom w:val="0"/>
          <w:divBdr>
            <w:top w:val="single" w:sz="8" w:space="1" w:color="auto"/>
            <w:left w:val="none" w:sz="0" w:space="0" w:color="auto"/>
            <w:bottom w:val="none" w:sz="0" w:space="0" w:color="auto"/>
            <w:right w:val="none" w:sz="0" w:space="0" w:color="auto"/>
          </w:divBdr>
        </w:div>
        <w:div w:id="985940499">
          <w:marLeft w:val="1700"/>
          <w:marRight w:val="0"/>
          <w:marTop w:val="0"/>
          <w:marBottom w:val="0"/>
          <w:divBdr>
            <w:top w:val="single" w:sz="8" w:space="1" w:color="auto"/>
            <w:left w:val="none" w:sz="0" w:space="0" w:color="auto"/>
            <w:bottom w:val="none" w:sz="0" w:space="0" w:color="auto"/>
            <w:right w:val="none" w:sz="0" w:space="0" w:color="auto"/>
          </w:divBdr>
        </w:div>
        <w:div w:id="1365473139">
          <w:marLeft w:val="1700"/>
          <w:marRight w:val="0"/>
          <w:marTop w:val="0"/>
          <w:marBottom w:val="0"/>
          <w:divBdr>
            <w:top w:val="single" w:sz="8" w:space="1" w:color="auto"/>
            <w:left w:val="none" w:sz="0" w:space="0" w:color="auto"/>
            <w:bottom w:val="none" w:sz="0" w:space="0" w:color="auto"/>
            <w:right w:val="none" w:sz="0" w:space="0" w:color="auto"/>
          </w:divBdr>
        </w:div>
      </w:divsChild>
    </w:div>
    <w:div w:id="690107908">
      <w:bodyDiv w:val="1"/>
      <w:marLeft w:val="0"/>
      <w:marRight w:val="0"/>
      <w:marTop w:val="0"/>
      <w:marBottom w:val="0"/>
      <w:divBdr>
        <w:top w:val="none" w:sz="0" w:space="0" w:color="auto"/>
        <w:left w:val="none" w:sz="0" w:space="0" w:color="auto"/>
        <w:bottom w:val="none" w:sz="0" w:space="0" w:color="auto"/>
        <w:right w:val="none" w:sz="0" w:space="0" w:color="auto"/>
      </w:divBdr>
    </w:div>
    <w:div w:id="87392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Rogers</dc:creator>
  <cp:keywords/>
  <dc:description/>
  <cp:lastModifiedBy>Chris Cummings</cp:lastModifiedBy>
  <cp:revision>2</cp:revision>
  <cp:lastPrinted>2019-12-05T15:07:00Z</cp:lastPrinted>
  <dcterms:created xsi:type="dcterms:W3CDTF">2020-11-24T15:11:00Z</dcterms:created>
  <dcterms:modified xsi:type="dcterms:W3CDTF">2020-11-24T15:11:00Z</dcterms:modified>
</cp:coreProperties>
</file>